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BAA" w:rsidRDefault="00C869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b/>
        </w:rPr>
      </w:pPr>
      <w:r>
        <w:rPr>
          <w:b/>
        </w:rPr>
        <w:t>Протокол № 1/2022</w:t>
      </w:r>
    </w:p>
    <w:p w:rsidR="00AF4BAA" w:rsidRDefault="00C869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b/>
        </w:rPr>
      </w:pPr>
      <w:r>
        <w:rPr>
          <w:b/>
        </w:rPr>
        <w:t>собрания участников ТОС «Юбилейный</w:t>
      </w:r>
      <w:r w:rsidR="00AF4BAA">
        <w:rPr>
          <w:b/>
        </w:rPr>
        <w:t xml:space="preserve">» 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16"/>
        </w:rPr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</w:pPr>
      <w:r>
        <w:t xml:space="preserve">д. Тукса       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 w:rsidR="00FD0F96">
        <w:t xml:space="preserve">             </w:t>
      </w:r>
      <w:r w:rsidR="00317D34">
        <w:t xml:space="preserve">      </w:t>
      </w:r>
      <w:r w:rsidR="003367A8">
        <w:t xml:space="preserve">    </w:t>
      </w:r>
      <w:r w:rsidR="00FD0F96">
        <w:t xml:space="preserve"> </w:t>
      </w:r>
      <w:r w:rsidR="00317D34">
        <w:t xml:space="preserve">       </w:t>
      </w:r>
      <w:r w:rsidR="00FD0F96">
        <w:t xml:space="preserve">         </w:t>
      </w:r>
      <w:r w:rsidR="00317D34" w:rsidRPr="00947FBC">
        <w:t>“</w:t>
      </w:r>
      <w:r w:rsidR="003367A8" w:rsidRPr="00947FBC">
        <w:t>06</w:t>
      </w:r>
      <w:r w:rsidR="00135CCA" w:rsidRPr="00947FBC">
        <w:t xml:space="preserve">” </w:t>
      </w:r>
      <w:r w:rsidR="003367A8" w:rsidRPr="00947FBC">
        <w:t>апреля</w:t>
      </w:r>
      <w:r w:rsidR="00C869AA" w:rsidRPr="00947FBC">
        <w:t xml:space="preserve"> 2022</w:t>
      </w:r>
      <w:r w:rsidRPr="00947FBC">
        <w:t xml:space="preserve"> г.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firstLine="720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firstLine="720"/>
      </w:pPr>
      <w:r>
        <w:t>Всего жителей</w:t>
      </w:r>
      <w:r>
        <w:rPr>
          <w:sz w:val="20"/>
        </w:rPr>
        <w:t xml:space="preserve"> </w:t>
      </w:r>
      <w:r>
        <w:t>про</w:t>
      </w:r>
      <w:r w:rsidR="00491030">
        <w:t>живающих на территории ТОС «Юбилейный</w:t>
      </w:r>
      <w:r>
        <w:t>», достигших 16 лет</w:t>
      </w:r>
      <w:r w:rsidRPr="00317D34">
        <w:t>: _</w:t>
      </w:r>
      <w:r w:rsidR="00317D34" w:rsidRPr="00317D34">
        <w:rPr>
          <w:u w:val="single"/>
        </w:rPr>
        <w:t>2</w:t>
      </w:r>
      <w:r w:rsidR="00C869AA">
        <w:rPr>
          <w:u w:val="single"/>
        </w:rPr>
        <w:t>2</w:t>
      </w:r>
      <w:r w:rsidR="00C869AA">
        <w:t>_, на собрании присутствует 10</w:t>
      </w:r>
      <w:r w:rsidRPr="00317D34">
        <w:t xml:space="preserve"> человек.</w:t>
      </w:r>
    </w:p>
    <w:p w:rsidR="00AF4BAA" w:rsidRDefault="00AF4BAA" w:rsidP="00AF4BAA">
      <w:pPr>
        <w:pStyle w:val="2"/>
        <w:spacing w:after="0" w:line="240" w:lineRule="auto"/>
        <w:ind w:left="0" w:firstLine="720"/>
        <w:jc w:val="both"/>
      </w:pPr>
      <w:r>
        <w:t xml:space="preserve">Лист регистрации участников собрания прилагается. </w:t>
      </w:r>
    </w:p>
    <w:p w:rsidR="00AF4BAA" w:rsidRDefault="00AF4BAA" w:rsidP="00AF4BAA">
      <w:pPr>
        <w:pStyle w:val="2"/>
        <w:spacing w:after="0" w:line="240" w:lineRule="auto"/>
        <w:ind w:left="0" w:firstLine="720"/>
        <w:jc w:val="both"/>
      </w:pPr>
      <w:r>
        <w:t>На собрании присутствуют не менее одной трети жителей данной территории, достигших 16 лет. В соответствии со статьей 27 Федерального закона от 06.10.2003 № 131-ФЗ «Об общих принципах организации местного самоуправления в Российской Федерации», а также с Положением о территориальном общественном самоуправлении в Туксинском сельском поселении, утвержденным решением Совета Туксинского сельского поселения от 27.12.2018 № 46,  собрание является правомочным.</w:t>
      </w:r>
    </w:p>
    <w:p w:rsidR="00AF4BAA" w:rsidRDefault="00AF4BAA" w:rsidP="00AF4BAA">
      <w:pPr>
        <w:pStyle w:val="2"/>
        <w:spacing w:after="0" w:line="240" w:lineRule="auto"/>
        <w:ind w:left="0" w:firstLine="720"/>
        <w:jc w:val="both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rPr>
          <w:b/>
          <w:u w:val="single"/>
        </w:rPr>
      </w:pPr>
      <w:r>
        <w:rPr>
          <w:b/>
          <w:u w:val="single"/>
        </w:rPr>
        <w:t>Повестка собрания:</w:t>
      </w:r>
    </w:p>
    <w:p w:rsidR="00AF4BAA" w:rsidRDefault="00AF4BAA" w:rsidP="00AF4BAA">
      <w:pPr>
        <w:pStyle w:val="a"/>
        <w:numPr>
          <w:ilvl w:val="0"/>
          <w:numId w:val="2"/>
        </w:numPr>
        <w:tabs>
          <w:tab w:val="left" w:pos="708"/>
        </w:tabs>
        <w:autoSpaceDE/>
        <w:ind w:left="0" w:firstLine="0"/>
        <w:jc w:val="both"/>
      </w:pPr>
      <w:r>
        <w:t>Принятие решения о</w:t>
      </w:r>
      <w:r w:rsidR="00FB138A">
        <w:t xml:space="preserve"> выборе проекта, на который будут направлены средства, выделенные</w:t>
      </w:r>
      <w:r w:rsidR="001331B8">
        <w:t xml:space="preserve"> из бюджета Республики Карелия</w:t>
      </w:r>
      <w:r>
        <w:t>.</w:t>
      </w:r>
      <w:r>
        <w:rPr>
          <w:sz w:val="26"/>
          <w:szCs w:val="26"/>
          <w:lang w:eastAsia="en-US"/>
        </w:rPr>
        <w:t xml:space="preserve"> 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both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both"/>
        <w:rPr>
          <w:b/>
          <w:u w:val="single"/>
        </w:rPr>
      </w:pPr>
      <w:r>
        <w:rPr>
          <w:b/>
          <w:u w:val="single"/>
        </w:rPr>
        <w:t>Ход собрания: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AF4BAA" w:rsidRPr="00675726" w:rsidRDefault="00D40861" w:rsidP="00675726">
      <w:pPr>
        <w:pStyle w:val="a5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t>1. Терентьева О.Н</w:t>
      </w:r>
      <w:r w:rsidR="00AF4BAA">
        <w:t xml:space="preserve">. сообщила, </w:t>
      </w:r>
      <w:r w:rsidR="00B60D6D">
        <w:t xml:space="preserve">что в соответствии с приказом Министерства национальной и региональной политики Республики Карелия </w:t>
      </w:r>
      <w:r w:rsidR="00B60D6D" w:rsidRPr="0042218B">
        <w:t xml:space="preserve">от 10.03.2021г. № 59 «О внесении изменений в приказ Министерства национальной и региональной политики Республики </w:t>
      </w:r>
      <w:proofErr w:type="gramStart"/>
      <w:r w:rsidR="00B60D6D" w:rsidRPr="0042218B">
        <w:t>Карелия от 5 февраля 2019 года №30 «О реализации постановления Правительства Республики Карелия от 6 мая 2020 года №190-П</w:t>
      </w:r>
      <w:r w:rsidR="00B60D6D">
        <w:t xml:space="preserve"> «Об утверждении методики распределения иных межбюджетных трансфертов из бюджета Республики Карелия местным бюджетам на поддержку развития территориального общественного самоуправления и правил их предоставления»</w:t>
      </w:r>
      <w:r>
        <w:t xml:space="preserve"> с 04 апреля 2022</w:t>
      </w:r>
      <w:r w:rsidR="00352ABE">
        <w:t xml:space="preserve"> года начался</w:t>
      </w:r>
      <w:r w:rsidR="00B60D6D">
        <w:t xml:space="preserve"> прием заявок на участие в конкурсе на предоставление субсидий</w:t>
      </w:r>
      <w:r w:rsidR="00675726">
        <w:t>.</w:t>
      </w:r>
      <w:proofErr w:type="gramEnd"/>
      <w:r w:rsidR="00675726">
        <w:t xml:space="preserve"> </w:t>
      </w:r>
      <w:r w:rsidR="00AF4BAA">
        <w:t xml:space="preserve"> </w:t>
      </w:r>
      <w:r w:rsidR="00675726">
        <w:t>В с</w:t>
      </w:r>
      <w:r>
        <w:t>вязи с этим участникам ТОС «Юбилейный</w:t>
      </w:r>
      <w:r w:rsidR="00675726">
        <w:t>» необходимо определиться с выбором проекта.</w:t>
      </w:r>
    </w:p>
    <w:p w:rsidR="00AF4BAA" w:rsidRDefault="00D40861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  <w:r>
        <w:t>Терентьева О.Н</w:t>
      </w:r>
      <w:r w:rsidR="00675726">
        <w:t>.</w:t>
      </w:r>
      <w:r w:rsidR="00AF4BAA">
        <w:t xml:space="preserve"> </w:t>
      </w:r>
      <w:r w:rsidR="00491030">
        <w:t xml:space="preserve">сообщает, что в прошлом году ТОС «Маяк» на средства субсидии отремонтировал участок дороги по ул. Юбилейная и </w:t>
      </w:r>
      <w:r w:rsidR="0065528F">
        <w:t>пред</w:t>
      </w:r>
      <w:r w:rsidR="00675726">
        <w:t>лагает</w:t>
      </w:r>
      <w:r w:rsidR="00AF4BAA">
        <w:t xml:space="preserve"> </w:t>
      </w:r>
      <w:r w:rsidR="00491030">
        <w:t>продолжить</w:t>
      </w:r>
      <w:r w:rsidR="00B97D85">
        <w:t xml:space="preserve"> </w:t>
      </w:r>
      <w:r w:rsidR="0065528F">
        <w:t xml:space="preserve">ремонт </w:t>
      </w:r>
      <w:r w:rsidR="00491030">
        <w:t xml:space="preserve">к домам, которые находятся в границах ТОС «Юбилейный». Жители активно поддержали предложение, так как данный участок дороги находится в разбитом состоянии. </w:t>
      </w:r>
      <w:r w:rsidR="006D55C7">
        <w:t xml:space="preserve">Участок дороги, который планируется отремонтировать, ведет к многоквартирным домам и является единственным проездом к ним. </w:t>
      </w:r>
      <w:r w:rsidR="00793EAF">
        <w:t xml:space="preserve">Результатами проекта </w:t>
      </w:r>
      <w:r w:rsidR="006D55C7">
        <w:t>жители</w:t>
      </w:r>
      <w:r w:rsidR="00793EAF">
        <w:t xml:space="preserve"> д. Тукса смогут пользоваться долгое время.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D028D8" w:rsidRDefault="00D028D8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D028D8" w:rsidRDefault="00D028D8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>Проголосовали: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>“за</w:t>
      </w:r>
      <w:r w:rsidRPr="00317D34">
        <w:t xml:space="preserve">” </w:t>
      </w:r>
      <w:r w:rsidR="00D40861">
        <w:t>– 10</w:t>
      </w:r>
      <w:r w:rsidRPr="00317D34">
        <w:t xml:space="preserve"> человек;</w:t>
      </w:r>
      <w:r>
        <w:tab/>
        <w:t>“против” - 0 человек;</w:t>
      </w:r>
      <w:r>
        <w:tab/>
        <w:t>“воздержались” - 0 человек.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rPr>
          <w:b/>
        </w:rPr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rPr>
          <w:b/>
        </w:rPr>
      </w:pPr>
      <w:r>
        <w:rPr>
          <w:b/>
        </w:rPr>
        <w:t>Решение принято.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rPr>
          <w:b/>
        </w:rPr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right"/>
      </w:pPr>
      <w:r>
        <w:t>Дата: _______________     _______________________    _______</w:t>
      </w:r>
      <w:r w:rsidR="00697E81" w:rsidRPr="00697E81">
        <w:rPr>
          <w:u w:val="single"/>
        </w:rPr>
        <w:t xml:space="preserve"> </w:t>
      </w:r>
      <w:r w:rsidR="00D40861">
        <w:rPr>
          <w:u w:val="single"/>
        </w:rPr>
        <w:t>Терентьева О.Н</w:t>
      </w:r>
      <w:r w:rsidR="00697E81">
        <w:rPr>
          <w:u w:val="single"/>
        </w:rPr>
        <w:t>.</w:t>
      </w:r>
      <w:r w:rsidR="00697E81">
        <w:t>________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 xml:space="preserve">                                                               (подпись)                (Председатель собрания, Ф. И. О.)     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right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right"/>
      </w:pPr>
      <w:r>
        <w:t>_______________________    _____</w:t>
      </w:r>
      <w:r w:rsidR="00697E81" w:rsidRPr="00697E81">
        <w:rPr>
          <w:u w:val="single"/>
        </w:rPr>
        <w:t xml:space="preserve"> </w:t>
      </w:r>
      <w:r w:rsidR="00D40861">
        <w:rPr>
          <w:u w:val="single"/>
        </w:rPr>
        <w:t>Трофимова А. И</w:t>
      </w:r>
      <w:r>
        <w:rPr>
          <w:u w:val="single"/>
        </w:rPr>
        <w:t>.</w:t>
      </w:r>
      <w:r>
        <w:t>________</w:t>
      </w:r>
    </w:p>
    <w:p w:rsidR="00AF4BAA" w:rsidRDefault="00AF4BAA" w:rsidP="00676C39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 xml:space="preserve">                                                               (подпись)                     (Секретарь собрания, Ф. И. О.)</w:t>
      </w:r>
    </w:p>
    <w:sectPr w:rsidR="00AF4BAA" w:rsidSect="003D565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6D9A"/>
    <w:multiLevelType w:val="multilevel"/>
    <w:tmpl w:val="D7B4BCA6"/>
    <w:lvl w:ilvl="0">
      <w:start w:val="1"/>
      <w:numFmt w:val="bullet"/>
      <w:pStyle w:val="a"/>
      <w:lvlText w:val=""/>
      <w:lvlJc w:val="left"/>
      <w:pPr>
        <w:tabs>
          <w:tab w:val="num" w:pos="1160"/>
        </w:tabs>
        <w:ind w:left="1160" w:hanging="68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F056FE8"/>
    <w:multiLevelType w:val="singleLevel"/>
    <w:tmpl w:val="DA9AE8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F4BAA"/>
    <w:rsid w:val="00027197"/>
    <w:rsid w:val="00041683"/>
    <w:rsid w:val="00066D75"/>
    <w:rsid w:val="001331B8"/>
    <w:rsid w:val="00135CCA"/>
    <w:rsid w:val="001A69BB"/>
    <w:rsid w:val="00297F32"/>
    <w:rsid w:val="002A109E"/>
    <w:rsid w:val="002B0237"/>
    <w:rsid w:val="00317D34"/>
    <w:rsid w:val="003367A8"/>
    <w:rsid w:val="003415B2"/>
    <w:rsid w:val="00352ABE"/>
    <w:rsid w:val="003D5658"/>
    <w:rsid w:val="0042218B"/>
    <w:rsid w:val="00426696"/>
    <w:rsid w:val="004805FF"/>
    <w:rsid w:val="00491030"/>
    <w:rsid w:val="004925C7"/>
    <w:rsid w:val="004A0491"/>
    <w:rsid w:val="00515ED0"/>
    <w:rsid w:val="005361FD"/>
    <w:rsid w:val="005C2ECB"/>
    <w:rsid w:val="005D1C55"/>
    <w:rsid w:val="0065528F"/>
    <w:rsid w:val="00675726"/>
    <w:rsid w:val="00676C39"/>
    <w:rsid w:val="00697E81"/>
    <w:rsid w:val="006D55C7"/>
    <w:rsid w:val="006F33C3"/>
    <w:rsid w:val="00793EAF"/>
    <w:rsid w:val="007C4D50"/>
    <w:rsid w:val="007F411C"/>
    <w:rsid w:val="00802D84"/>
    <w:rsid w:val="008E3AC2"/>
    <w:rsid w:val="00947FBC"/>
    <w:rsid w:val="00AE3C16"/>
    <w:rsid w:val="00AF3392"/>
    <w:rsid w:val="00AF4BAA"/>
    <w:rsid w:val="00B0002D"/>
    <w:rsid w:val="00B20D03"/>
    <w:rsid w:val="00B60616"/>
    <w:rsid w:val="00B60D6D"/>
    <w:rsid w:val="00B97D85"/>
    <w:rsid w:val="00C63EC3"/>
    <w:rsid w:val="00C869AA"/>
    <w:rsid w:val="00D028D8"/>
    <w:rsid w:val="00D40861"/>
    <w:rsid w:val="00DB6C29"/>
    <w:rsid w:val="00E30B7B"/>
    <w:rsid w:val="00F14ED9"/>
    <w:rsid w:val="00F25C4E"/>
    <w:rsid w:val="00FB138A"/>
    <w:rsid w:val="00FB4E8D"/>
    <w:rsid w:val="00FD0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F4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Body Text Indent"/>
    <w:basedOn w:val="a0"/>
    <w:link w:val="a4"/>
    <w:unhideWhenUsed/>
    <w:rsid w:val="00AF4BAA"/>
    <w:pPr>
      <w:numPr>
        <w:numId w:val="1"/>
      </w:numPr>
      <w:autoSpaceDE w:val="0"/>
      <w:autoSpaceDN w:val="0"/>
      <w:ind w:left="0" w:firstLine="0"/>
    </w:pPr>
  </w:style>
  <w:style w:type="character" w:customStyle="1" w:styleId="a4">
    <w:name w:val="Основной текст с отступом Знак"/>
    <w:basedOn w:val="a1"/>
    <w:link w:val="a"/>
    <w:rsid w:val="00AF4B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0"/>
    <w:link w:val="20"/>
    <w:semiHidden/>
    <w:unhideWhenUsed/>
    <w:rsid w:val="00AF4BAA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1"/>
    <w:link w:val="2"/>
    <w:semiHidden/>
    <w:rsid w:val="00AF4BA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0"/>
    <w:uiPriority w:val="99"/>
    <w:rsid w:val="00675726"/>
    <w:pPr>
      <w:spacing w:after="360" w:line="324" w:lineRule="auto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45</cp:revision>
  <dcterms:created xsi:type="dcterms:W3CDTF">2019-10-03T13:08:00Z</dcterms:created>
  <dcterms:modified xsi:type="dcterms:W3CDTF">2022-04-13T10:28:00Z</dcterms:modified>
</cp:coreProperties>
</file>