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</w:t>
      </w:r>
      <w:r w:rsidR="0056339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ма</w:t>
      </w:r>
      <w:r w:rsidR="00563396">
        <w:rPr>
          <w:rFonts w:ascii="Times New Roman" w:hAnsi="Times New Roman"/>
          <w:sz w:val="24"/>
          <w:szCs w:val="24"/>
        </w:rPr>
        <w:t>рта 2026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563396">
        <w:rPr>
          <w:rFonts w:ascii="Times New Roman" w:hAnsi="Times New Roman"/>
          <w:sz w:val="24"/>
          <w:szCs w:val="24"/>
        </w:rPr>
        <w:t>а                                           № 1</w:t>
      </w:r>
      <w:r w:rsidR="0033026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д. Тукса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09114E" w:rsidRPr="0009114E" w:rsidRDefault="0009114E" w:rsidP="0009114E">
      <w:pPr>
        <w:widowControl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9114E">
        <w:rPr>
          <w:rFonts w:ascii="Times New Roman" w:eastAsia="Times New Roman" w:hAnsi="Times New Roman" w:cs="Times New Roman"/>
          <w:sz w:val="26"/>
          <w:szCs w:val="26"/>
        </w:rPr>
        <w:t>О проведении рейтингового голосования по выбору общественных территорий Туксинского сельского поселения, подлежащих благоустройству в 2027 году</w:t>
      </w:r>
    </w:p>
    <w:p w:rsidR="006D1EF9" w:rsidRDefault="006D1EF9" w:rsidP="006D1E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Pr="001A5F88" w:rsidRDefault="0009114E" w:rsidP="001A5F88">
      <w:pPr>
        <w:pStyle w:val="a6"/>
        <w:ind w:firstLine="709"/>
        <w:rPr>
          <w:bCs/>
          <w:sz w:val="26"/>
          <w:szCs w:val="26"/>
        </w:rPr>
      </w:pPr>
      <w:proofErr w:type="gramStart"/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приказом Министерства строительства, жилищно-коммунального хозяйства и энергетики Республики Карелия от 18 января 2019 г. № 11 «О порядке организации и проведения рейтингового голосования по выбору общественных территорий муниципальных образований, подлежащих благоустройству в первоочередном порядке», в целях реализации Государственной программы Республики Карелия</w:t>
      </w:r>
      <w:proofErr w:type="gramEnd"/>
      <w:r>
        <w:t xml:space="preserve"> «Формирование современной городской среды», утвержденной постановлением Правительства Республики Карелия от 31 августа 2017 г. № 301-П, </w:t>
      </w:r>
      <w:r w:rsidR="006D1EF9">
        <w:t>администрация Туксинского сельского поселения постановляет:</w:t>
      </w: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9114E" w:rsidRPr="0009114E" w:rsidRDefault="0009114E" w:rsidP="0009114E">
      <w:pPr>
        <w:pStyle w:val="a8"/>
        <w:widowControl w:val="0"/>
        <w:numPr>
          <w:ilvl w:val="0"/>
          <w:numId w:val="2"/>
        </w:numPr>
        <w:ind w:left="0" w:firstLine="0"/>
        <w:jc w:val="both"/>
      </w:pPr>
      <w:r w:rsidRPr="0009114E">
        <w:t xml:space="preserve">Назначить проведение рейтингового голосования по выбору общественных территорий </w:t>
      </w:r>
      <w:r>
        <w:t>Туксинского сельского поселения</w:t>
      </w:r>
      <w:r w:rsidRPr="0009114E">
        <w:t>, подлежащих благоустройству в 202</w:t>
      </w:r>
      <w:r>
        <w:t>7</w:t>
      </w:r>
      <w:r w:rsidRPr="0009114E">
        <w:t xml:space="preserve"> году, путем </w:t>
      </w:r>
      <w:proofErr w:type="spellStart"/>
      <w:r w:rsidRPr="0009114E">
        <w:t>онлайн-голосования</w:t>
      </w:r>
      <w:proofErr w:type="spellEnd"/>
      <w:r w:rsidRPr="0009114E">
        <w:t xml:space="preserve"> в информационно-телекоммуникационной сети «Интернет» в период с 21 апреля 202</w:t>
      </w:r>
      <w:r>
        <w:t>6</w:t>
      </w:r>
      <w:r w:rsidRPr="0009114E">
        <w:t xml:space="preserve"> года по 1</w:t>
      </w:r>
      <w:r>
        <w:t>3</w:t>
      </w:r>
      <w:r w:rsidRPr="0009114E">
        <w:t xml:space="preserve"> июня 202</w:t>
      </w:r>
      <w:r>
        <w:t>6</w:t>
      </w:r>
      <w:r w:rsidRPr="0009114E">
        <w:t xml:space="preserve"> года.</w:t>
      </w:r>
    </w:p>
    <w:p w:rsidR="0009114E" w:rsidRPr="0009114E" w:rsidRDefault="0009114E" w:rsidP="0009114E">
      <w:pPr>
        <w:pStyle w:val="a8"/>
        <w:widowControl w:val="0"/>
        <w:numPr>
          <w:ilvl w:val="0"/>
          <w:numId w:val="2"/>
        </w:numPr>
        <w:ind w:left="0" w:firstLine="0"/>
        <w:jc w:val="both"/>
      </w:pPr>
      <w:r w:rsidRPr="0009114E">
        <w:t xml:space="preserve">Утвердить Порядок проведения рейтингового голосования по выбору общественных территорий </w:t>
      </w:r>
      <w:r>
        <w:t>Туксинского сельского поселения</w:t>
      </w:r>
      <w:r w:rsidRPr="0009114E">
        <w:t>, подлежащих благоустройству в 202</w:t>
      </w:r>
      <w:r>
        <w:t>7</w:t>
      </w:r>
      <w:r w:rsidRPr="0009114E">
        <w:t xml:space="preserve"> году (Приложение 1).</w:t>
      </w:r>
    </w:p>
    <w:p w:rsidR="0009114E" w:rsidRDefault="0009114E" w:rsidP="0009114E">
      <w:pPr>
        <w:pStyle w:val="a8"/>
        <w:widowControl w:val="0"/>
        <w:numPr>
          <w:ilvl w:val="0"/>
          <w:numId w:val="2"/>
        </w:numPr>
        <w:ind w:left="0" w:firstLine="0"/>
        <w:jc w:val="both"/>
      </w:pPr>
      <w:r w:rsidRPr="0009114E">
        <w:t xml:space="preserve">Утвердить перечень общественных территорий </w:t>
      </w:r>
      <w:r>
        <w:t>Туксинского сельского поселения</w:t>
      </w:r>
      <w:r w:rsidRPr="0009114E">
        <w:t>, представленных на рейтинговое голосование (Приложение 2).</w:t>
      </w:r>
    </w:p>
    <w:p w:rsidR="0009114E" w:rsidRPr="0009114E" w:rsidRDefault="0009114E" w:rsidP="0009114E">
      <w:pPr>
        <w:pStyle w:val="ConsPlusTitle"/>
        <w:widowControl/>
        <w:numPr>
          <w:ilvl w:val="0"/>
          <w:numId w:val="2"/>
        </w:numPr>
        <w:ind w:left="0" w:firstLine="0"/>
        <w:rPr>
          <w:b w:val="0"/>
        </w:rPr>
      </w:pP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выполнением настоящего постановления оставляю за собой.</w:t>
      </w:r>
    </w:p>
    <w:p w:rsidR="0009114E" w:rsidRPr="0009114E" w:rsidRDefault="0009114E" w:rsidP="0009114E">
      <w:pPr>
        <w:pStyle w:val="a8"/>
        <w:numPr>
          <w:ilvl w:val="0"/>
          <w:numId w:val="2"/>
        </w:numPr>
        <w:suppressAutoHyphens/>
        <w:ind w:left="0" w:firstLine="0"/>
        <w:jc w:val="both"/>
        <w:rPr>
          <w:color w:val="000000"/>
          <w:szCs w:val="28"/>
        </w:rPr>
      </w:pPr>
      <w:r w:rsidRPr="001A5F88">
        <w:t xml:space="preserve"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6" w:history="1">
        <w:r w:rsidRPr="001A5F88">
          <w:rPr>
            <w:rStyle w:val="a9"/>
          </w:rPr>
          <w:t>http://adm-tyksa.ru/</w:t>
        </w:r>
      </w:hyperlink>
      <w:r>
        <w:t>.</w:t>
      </w: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Туксинского</w:t>
      </w:r>
    </w:p>
    <w:p w:rsidR="006D1EF9" w:rsidRPr="00796247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                 И.Н. Корнилова</w:t>
      </w:r>
    </w:p>
    <w:p w:rsidR="001A5F88" w:rsidRDefault="001A5F88"/>
    <w:p w:rsidR="00FF0ACF" w:rsidRDefault="001A5F88" w:rsidP="00FF0ACF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r w:rsidR="00FF0ACF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FF0ACF" w:rsidRPr="003905D7" w:rsidRDefault="00FF0ACF" w:rsidP="00FF0ACF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 </w:t>
      </w:r>
      <w:r w:rsidRPr="003905D7">
        <w:rPr>
          <w:rFonts w:ascii="Times New Roman" w:eastAsia="Times New Roman" w:hAnsi="Times New Roman"/>
          <w:sz w:val="24"/>
          <w:szCs w:val="24"/>
        </w:rPr>
        <w:t>По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3905D7">
        <w:rPr>
          <w:rFonts w:ascii="Times New Roman" w:eastAsia="Times New Roman" w:hAnsi="Times New Roman"/>
          <w:sz w:val="24"/>
          <w:szCs w:val="24"/>
        </w:rPr>
        <w:t>тановл</w:t>
      </w:r>
      <w:r w:rsidRPr="003905D7">
        <w:rPr>
          <w:rFonts w:ascii="Times New Roman" w:eastAsia="Times New Roman" w:hAnsi="Times New Roman"/>
          <w:spacing w:val="-2"/>
          <w:sz w:val="24"/>
          <w:szCs w:val="24"/>
        </w:rPr>
        <w:t>е</w:t>
      </w:r>
      <w:r w:rsidRPr="003905D7">
        <w:rPr>
          <w:rFonts w:ascii="Times New Roman" w:eastAsia="Times New Roman" w:hAnsi="Times New Roman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ю администрации Туксинского сельского поселения</w:t>
      </w:r>
    </w:p>
    <w:p w:rsidR="00FF0ACF" w:rsidRDefault="00FF0ACF" w:rsidP="00FF0ACF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2</w:t>
      </w:r>
      <w:r w:rsidR="00E600A5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.03.2026г.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3905D7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1</w:t>
      </w:r>
      <w:r w:rsidR="00E600A5">
        <w:rPr>
          <w:rFonts w:ascii="Times New Roman" w:eastAsia="Times New Roman" w:hAnsi="Times New Roman"/>
          <w:spacing w:val="-1"/>
          <w:sz w:val="24"/>
          <w:szCs w:val="24"/>
        </w:rPr>
        <w:t>3</w:t>
      </w:r>
    </w:p>
    <w:p w:rsidR="00FF0ACF" w:rsidRDefault="00FF0ACF" w:rsidP="00FF0ACF">
      <w:pPr>
        <w:widowControl w:val="0"/>
        <w:spacing w:after="0" w:line="240" w:lineRule="auto"/>
        <w:ind w:left="5103"/>
        <w:rPr>
          <w:rFonts w:ascii="Times New Roman" w:eastAsia="Times New Roman" w:hAnsi="Times New Roman"/>
          <w:spacing w:val="-1"/>
          <w:sz w:val="24"/>
          <w:szCs w:val="24"/>
        </w:rPr>
      </w:pPr>
    </w:p>
    <w:p w:rsidR="00FF0ACF" w:rsidRPr="006E67E7" w:rsidRDefault="00FF0ACF" w:rsidP="00FF0AC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4"/>
          <w:szCs w:val="24"/>
        </w:rPr>
      </w:pPr>
      <w:r w:rsidRPr="006E67E7">
        <w:rPr>
          <w:rFonts w:ascii="Times New Roman" w:eastAsia="Times New Roman" w:hAnsi="Times New Roman"/>
          <w:b/>
          <w:spacing w:val="-1"/>
          <w:sz w:val="24"/>
          <w:szCs w:val="24"/>
        </w:rPr>
        <w:t>ПОРЯДОК</w:t>
      </w:r>
    </w:p>
    <w:p w:rsidR="00FF0ACF" w:rsidRDefault="00FF0ACF" w:rsidP="00FF0AC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4"/>
          <w:szCs w:val="24"/>
        </w:rPr>
      </w:pPr>
      <w:r w:rsidRPr="006E67E7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проведения рейтингового голосования по выбору общественных территорий </w:t>
      </w:r>
      <w:r>
        <w:rPr>
          <w:rFonts w:ascii="Times New Roman" w:eastAsia="Times New Roman" w:hAnsi="Times New Roman"/>
          <w:b/>
          <w:spacing w:val="-1"/>
          <w:sz w:val="24"/>
          <w:szCs w:val="24"/>
        </w:rPr>
        <w:t>Туксинского сельского поселения</w:t>
      </w:r>
      <w:r w:rsidRPr="006E67E7">
        <w:rPr>
          <w:rFonts w:ascii="Times New Roman" w:eastAsia="Times New Roman" w:hAnsi="Times New Roman"/>
          <w:b/>
          <w:spacing w:val="-1"/>
          <w:sz w:val="24"/>
          <w:szCs w:val="24"/>
        </w:rPr>
        <w:t>, подлежащих благоустройству в 202</w:t>
      </w:r>
      <w:r>
        <w:rPr>
          <w:rFonts w:ascii="Times New Roman" w:eastAsia="Times New Roman" w:hAnsi="Times New Roman"/>
          <w:b/>
          <w:spacing w:val="-1"/>
          <w:sz w:val="24"/>
          <w:szCs w:val="24"/>
        </w:rPr>
        <w:t>7</w:t>
      </w:r>
      <w:r w:rsidRPr="006E67E7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году</w:t>
      </w:r>
    </w:p>
    <w:p w:rsidR="00FF0ACF" w:rsidRDefault="00FF0ACF" w:rsidP="00FF0AC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4"/>
          <w:szCs w:val="24"/>
        </w:rPr>
      </w:pP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Настоящий Порядок проведения рейтингового голосования по выбору общественных территорий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, подлежащих </w:t>
      </w:r>
      <w:r w:rsidRPr="003B537B">
        <w:rPr>
          <w:rFonts w:ascii="Times New Roman" w:eastAsia="Times New Roman" w:hAnsi="Times New Roman"/>
          <w:spacing w:val="-1"/>
          <w:sz w:val="24"/>
          <w:szCs w:val="24"/>
        </w:rPr>
        <w:t>благоустройству в 202</w:t>
      </w:r>
      <w:r w:rsidR="003B537B" w:rsidRPr="003B537B">
        <w:rPr>
          <w:rFonts w:ascii="Times New Roman" w:eastAsia="Times New Roman" w:hAnsi="Times New Roman"/>
          <w:spacing w:val="-1"/>
          <w:sz w:val="24"/>
          <w:szCs w:val="24"/>
        </w:rPr>
        <w:t>7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году, разработан в соответствии с приказом </w:t>
      </w:r>
      <w:r w:rsidRPr="00F14675">
        <w:rPr>
          <w:rFonts w:ascii="Times New Roman" w:eastAsia="Times New Roman" w:hAnsi="Times New Roman"/>
          <w:spacing w:val="-1"/>
          <w:sz w:val="24"/>
          <w:szCs w:val="24"/>
        </w:rPr>
        <w:t>Министерства строительства, жилищно-коммунального хозяйства и энергетики Республики Карелия от 18 января 2019 г. № 11 «О порядке организации и проведения рейтингового голосования по выбору общественных территорий муниципальных образований, подлежащих благоустройству в первоочередном порядке</w:t>
      </w:r>
      <w:r w:rsidR="00813315">
        <w:rPr>
          <w:rFonts w:ascii="Times New Roman" w:eastAsia="Times New Roman" w:hAnsi="Times New Roman"/>
          <w:spacing w:val="-1"/>
          <w:sz w:val="24"/>
          <w:szCs w:val="24"/>
        </w:rPr>
        <w:t xml:space="preserve">» </w:t>
      </w:r>
      <w:r w:rsidRPr="00B0674F">
        <w:rPr>
          <w:rFonts w:ascii="Times New Roman" w:eastAsia="Times New Roman" w:hAnsi="Times New Roman"/>
          <w:spacing w:val="-1"/>
          <w:sz w:val="24"/>
          <w:szCs w:val="24"/>
        </w:rPr>
        <w:t>и регулирует вопросы проведения отбора территорий</w:t>
      </w:r>
      <w:proofErr w:type="gramEnd"/>
      <w:r w:rsidRPr="00B0674F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 w:rsidRPr="00B0674F">
        <w:rPr>
          <w:rFonts w:ascii="Times New Roman" w:eastAsia="Times New Roman" w:hAnsi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подлежащих благоустройству в </w:t>
      </w:r>
      <w:r w:rsidRPr="003B537B">
        <w:rPr>
          <w:rFonts w:ascii="Times New Roman" w:eastAsia="Times New Roman" w:hAnsi="Times New Roman"/>
          <w:spacing w:val="-1"/>
          <w:sz w:val="24"/>
          <w:szCs w:val="24"/>
        </w:rPr>
        <w:t>202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7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году, в рамках </w:t>
      </w:r>
      <w:r w:rsidRPr="002402D4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3B537B"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  <w:r w:rsidRPr="002402D4">
        <w:rPr>
          <w:rFonts w:ascii="Times New Roman" w:hAnsi="Times New Roman" w:cs="Times New Roman"/>
          <w:sz w:val="24"/>
          <w:szCs w:val="24"/>
        </w:rPr>
        <w:t xml:space="preserve"> «Формирование современной городской среды на территории </w:t>
      </w:r>
      <w:r w:rsidR="003B537B"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  <w:r w:rsidRPr="002402D4">
        <w:rPr>
          <w:rFonts w:ascii="Times New Roman" w:hAnsi="Times New Roman" w:cs="Times New Roman"/>
          <w:sz w:val="24"/>
          <w:szCs w:val="24"/>
        </w:rPr>
        <w:t>»</w:t>
      </w:r>
      <w:r w:rsidRPr="002402D4">
        <w:rPr>
          <w:rFonts w:ascii="Times New Roman" w:eastAsia="Times New Roman" w:hAnsi="Times New Roman"/>
          <w:spacing w:val="-1"/>
          <w:sz w:val="24"/>
          <w:szCs w:val="24"/>
        </w:rPr>
        <w:t xml:space="preserve">, утвержденной постановлением администрации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24301">
        <w:rPr>
          <w:rFonts w:ascii="Times New Roman" w:eastAsia="Times New Roman" w:hAnsi="Times New Roman"/>
          <w:spacing w:val="-1"/>
          <w:sz w:val="24"/>
          <w:szCs w:val="24"/>
        </w:rPr>
        <w:t xml:space="preserve">от 13 </w:t>
      </w:r>
      <w:r w:rsidR="00624301" w:rsidRPr="00624301">
        <w:rPr>
          <w:rFonts w:ascii="Times New Roman" w:eastAsia="Times New Roman" w:hAnsi="Times New Roman"/>
          <w:spacing w:val="-1"/>
          <w:sz w:val="24"/>
          <w:szCs w:val="24"/>
        </w:rPr>
        <w:t>августа</w:t>
      </w:r>
      <w:r w:rsidRPr="00624301">
        <w:rPr>
          <w:rFonts w:ascii="Times New Roman" w:eastAsia="Times New Roman" w:hAnsi="Times New Roman"/>
          <w:spacing w:val="-1"/>
          <w:sz w:val="24"/>
          <w:szCs w:val="24"/>
        </w:rPr>
        <w:t xml:space="preserve"> 202</w:t>
      </w:r>
      <w:r w:rsidR="00624301" w:rsidRPr="00624301">
        <w:rPr>
          <w:rFonts w:ascii="Times New Roman" w:eastAsia="Times New Roman" w:hAnsi="Times New Roman"/>
          <w:spacing w:val="-1"/>
          <w:sz w:val="24"/>
          <w:szCs w:val="24"/>
        </w:rPr>
        <w:t>4</w:t>
      </w:r>
      <w:r w:rsidRPr="00624301">
        <w:rPr>
          <w:rFonts w:ascii="Times New Roman" w:eastAsia="Times New Roman" w:hAnsi="Times New Roman"/>
          <w:spacing w:val="-1"/>
          <w:sz w:val="24"/>
          <w:szCs w:val="24"/>
        </w:rPr>
        <w:t xml:space="preserve"> г. №</w:t>
      </w:r>
      <w:r w:rsidR="00624301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624301" w:rsidRPr="00624301">
        <w:rPr>
          <w:rFonts w:ascii="Times New Roman" w:eastAsia="Times New Roman" w:hAnsi="Times New Roman"/>
          <w:spacing w:val="-1"/>
          <w:sz w:val="24"/>
          <w:szCs w:val="24"/>
        </w:rPr>
        <w:t>27</w:t>
      </w:r>
      <w:r w:rsidRPr="00624301">
        <w:rPr>
          <w:rFonts w:ascii="Times New Roman" w:eastAsia="Times New Roman" w:hAnsi="Times New Roman"/>
          <w:spacing w:val="-1"/>
          <w:sz w:val="24"/>
          <w:szCs w:val="24"/>
        </w:rPr>
        <w:t>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2. Рейтинговое голосование проводится в целях создания механизма прямого участия граждан в формировании комфортной городской среды и для установления очередности благоустройства общественных территорий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 xml:space="preserve">Туксинского сельского поселения </w:t>
      </w:r>
      <w:r>
        <w:rPr>
          <w:rFonts w:ascii="Times New Roman" w:eastAsia="Times New Roman" w:hAnsi="Times New Roman"/>
          <w:spacing w:val="-1"/>
          <w:sz w:val="24"/>
          <w:szCs w:val="24"/>
        </w:rPr>
        <w:t>и определения общественных территорий, подлежащих благоустройству в 202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7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году.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3. В рейтинговом голосовании могут принимать участие граждане </w:t>
      </w:r>
      <w:proofErr w:type="gramStart"/>
      <w:r>
        <w:rPr>
          <w:rFonts w:ascii="Times New Roman" w:eastAsia="Times New Roman" w:hAnsi="Times New Roman"/>
          <w:spacing w:val="-1"/>
          <w:sz w:val="24"/>
          <w:szCs w:val="24"/>
        </w:rPr>
        <w:t>Российской</w:t>
      </w:r>
      <w:proofErr w:type="gram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Федерации, достигшие 14-летнего возраста, проживающие на территории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>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4. Граждане участвуют в голосовании лично на равных основаниях. Каждый участник голосования имеет один голос, имеющий равный вес.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5. Каждый участник может проголосовать за одну </w:t>
      </w:r>
      <w:r w:rsidRPr="00E67AD6">
        <w:rPr>
          <w:rFonts w:ascii="Times New Roman" w:eastAsia="Times New Roman" w:hAnsi="Times New Roman"/>
          <w:spacing w:val="-1"/>
          <w:sz w:val="24"/>
          <w:szCs w:val="24"/>
        </w:rPr>
        <w:t>общественную территорию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>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6. Проведение рейтингового голосования осуществляется на единой федеральной платформе для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онлайн-голосования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граждан по выбору общественных территорий, планируемых к благоустройству в 202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7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году (далее –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онлайн-голосование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>).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7. Голоса, отданные участниками голосования в ходе рейтингового голосования, имеют равный вес и участвуют в подсчетах на равных основаниях.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8. Подведение итогов рейтингового голосования по общественным территориям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производится на основании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онлайн-голосования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Общественной комиссией по обеспечению реализации федерального проекта «Формирование комфортной городской среды» на территории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 xml:space="preserve">Туксинского сельского поселения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(далее – Общественная комиссия) в течение трех рабочих дней с последнего дня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онлайн-голосования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>, и оформляется протоколом Общественной комиссии (далее - протокол).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9. В протоколе указываются: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а) число граждан, принявших участие в рейтинговом голосовании;</w:t>
      </w:r>
    </w:p>
    <w:p w:rsidR="00FF0ACF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б) результаты рейтингового голосования в виде рейтинговой таблицы общественных территорий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, вынесенных на рейтинговое голосование, составленной исходя из количества голосов участников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онлайн-голосования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>, отданных за каждую территорию.</w:t>
      </w:r>
    </w:p>
    <w:p w:rsidR="00FF0ACF" w:rsidRPr="004D416E" w:rsidRDefault="00FF0ACF" w:rsidP="00FF0A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10. Сведения об итогах рейтингового голосования подлежат обнародованию </w:t>
      </w:r>
      <w:r w:rsidRPr="00DF0B32">
        <w:rPr>
          <w:rFonts w:ascii="Times New Roman" w:eastAsia="Times New Roman" w:hAnsi="Times New Roman"/>
          <w:spacing w:val="-1"/>
          <w:sz w:val="24"/>
          <w:szCs w:val="24"/>
        </w:rPr>
        <w:t>в информационно-телекоммуникационной сети «Интернет» на о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фициальном сайте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администрации Туксинского сельского поселения</w:t>
      </w:r>
      <w:r>
        <w:rPr>
          <w:rFonts w:ascii="Times New Roman" w:eastAsia="Times New Roman" w:hAnsi="Times New Roman"/>
          <w:spacing w:val="-1"/>
          <w:sz w:val="24"/>
          <w:szCs w:val="24"/>
        </w:rPr>
        <w:t>:</w:t>
      </w:r>
      <w:r w:rsidRPr="00372970">
        <w:t xml:space="preserve"> </w:t>
      </w:r>
      <w:hyperlink r:id="rId7" w:history="1">
        <w:r w:rsidR="003B537B" w:rsidRPr="001A5F88">
          <w:rPr>
            <w:rStyle w:val="a9"/>
            <w:rFonts w:ascii="Times New Roman" w:hAnsi="Times New Roman"/>
            <w:sz w:val="24"/>
          </w:rPr>
          <w:t>http://adm-tyksa.ru/</w:t>
        </w:r>
      </w:hyperlink>
    </w:p>
    <w:p w:rsidR="00FF0ACF" w:rsidRDefault="00FF0ACF" w:rsidP="00FF0ACF">
      <w:pPr>
        <w:rPr>
          <w:rFonts w:ascii="Times New Roman" w:hAnsi="Times New Roman" w:cs="Times New Roman"/>
          <w:sz w:val="24"/>
          <w:szCs w:val="24"/>
        </w:rPr>
      </w:pPr>
    </w:p>
    <w:p w:rsidR="00FF0ACF" w:rsidRDefault="00FF0ACF" w:rsidP="003B537B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FF0ACF" w:rsidRDefault="00FF0ACF" w:rsidP="003B537B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 </w:t>
      </w:r>
      <w:r w:rsidRPr="003905D7">
        <w:rPr>
          <w:rFonts w:ascii="Times New Roman" w:eastAsia="Times New Roman" w:hAnsi="Times New Roman"/>
          <w:sz w:val="24"/>
          <w:szCs w:val="24"/>
        </w:rPr>
        <w:t>По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3905D7">
        <w:rPr>
          <w:rFonts w:ascii="Times New Roman" w:eastAsia="Times New Roman" w:hAnsi="Times New Roman"/>
          <w:sz w:val="24"/>
          <w:szCs w:val="24"/>
        </w:rPr>
        <w:t>тановл</w:t>
      </w:r>
      <w:r w:rsidRPr="003905D7">
        <w:rPr>
          <w:rFonts w:ascii="Times New Roman" w:eastAsia="Times New Roman" w:hAnsi="Times New Roman"/>
          <w:spacing w:val="-2"/>
          <w:sz w:val="24"/>
          <w:szCs w:val="24"/>
        </w:rPr>
        <w:t>е</w:t>
      </w:r>
      <w:r w:rsidRPr="003905D7">
        <w:rPr>
          <w:rFonts w:ascii="Times New Roman" w:eastAsia="Times New Roman" w:hAnsi="Times New Roman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3905D7">
        <w:rPr>
          <w:rFonts w:ascii="Times New Roman" w:eastAsia="Times New Roman" w:hAnsi="Times New Roman"/>
          <w:sz w:val="24"/>
          <w:szCs w:val="24"/>
        </w:rPr>
        <w:t>дми</w:t>
      </w:r>
      <w:r w:rsidRPr="003905D7">
        <w:rPr>
          <w:rFonts w:ascii="Times New Roman" w:eastAsia="Times New Roman" w:hAnsi="Times New Roman"/>
          <w:spacing w:val="-2"/>
          <w:sz w:val="24"/>
          <w:szCs w:val="24"/>
        </w:rPr>
        <w:t>н</w:t>
      </w:r>
      <w:r w:rsidRPr="003905D7">
        <w:rPr>
          <w:rFonts w:ascii="Times New Roman" w:eastAsia="Times New Roman" w:hAnsi="Times New Roman"/>
          <w:sz w:val="24"/>
          <w:szCs w:val="24"/>
        </w:rPr>
        <w:t>и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3905D7">
        <w:rPr>
          <w:rFonts w:ascii="Times New Roman" w:eastAsia="Times New Roman" w:hAnsi="Times New Roman"/>
          <w:sz w:val="24"/>
          <w:szCs w:val="24"/>
        </w:rPr>
        <w:t>трации</w:t>
      </w:r>
    </w:p>
    <w:p w:rsidR="00FF0ACF" w:rsidRPr="003905D7" w:rsidRDefault="003B537B" w:rsidP="003B537B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Туксинского сельского поселения</w:t>
      </w:r>
    </w:p>
    <w:p w:rsidR="00FF0ACF" w:rsidRDefault="00FF0ACF" w:rsidP="003B537B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 w:rsidR="003B537B">
        <w:rPr>
          <w:rFonts w:ascii="Times New Roman" w:eastAsia="Times New Roman" w:hAnsi="Times New Roman"/>
          <w:sz w:val="24"/>
          <w:szCs w:val="24"/>
        </w:rPr>
        <w:t>2</w:t>
      </w:r>
      <w:r w:rsidR="00E600A5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.03.202</w:t>
      </w:r>
      <w:r w:rsidR="003B537B">
        <w:rPr>
          <w:rFonts w:ascii="Times New Roman" w:eastAsia="Times New Roman" w:hAnsi="Times New Roman"/>
          <w:sz w:val="24"/>
          <w:szCs w:val="24"/>
        </w:rPr>
        <w:t>6г.</w:t>
      </w:r>
      <w:r w:rsidRPr="003905D7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3905D7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3B537B">
        <w:rPr>
          <w:rFonts w:ascii="Times New Roman" w:eastAsia="Times New Roman" w:hAnsi="Times New Roman"/>
          <w:spacing w:val="-1"/>
          <w:sz w:val="24"/>
          <w:szCs w:val="24"/>
        </w:rPr>
        <w:t>1</w:t>
      </w:r>
      <w:r w:rsidR="00E600A5">
        <w:rPr>
          <w:rFonts w:ascii="Times New Roman" w:eastAsia="Times New Roman" w:hAnsi="Times New Roman"/>
          <w:spacing w:val="-1"/>
          <w:sz w:val="24"/>
          <w:szCs w:val="24"/>
        </w:rPr>
        <w:t>3</w:t>
      </w: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CF" w:rsidRPr="00DF0B32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B32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B32">
        <w:rPr>
          <w:rFonts w:ascii="Times New Roman" w:hAnsi="Times New Roman" w:cs="Times New Roman"/>
          <w:b/>
          <w:sz w:val="24"/>
          <w:szCs w:val="24"/>
        </w:rPr>
        <w:t xml:space="preserve">общественных территорий </w:t>
      </w:r>
      <w:r w:rsidR="003B537B">
        <w:rPr>
          <w:rFonts w:ascii="Times New Roman" w:hAnsi="Times New Roman" w:cs="Times New Roman"/>
          <w:b/>
          <w:sz w:val="24"/>
          <w:szCs w:val="24"/>
        </w:rPr>
        <w:t>Туксинского сельского поселения</w:t>
      </w:r>
      <w:r w:rsidRPr="00DF0B32">
        <w:rPr>
          <w:rFonts w:ascii="Times New Roman" w:hAnsi="Times New Roman" w:cs="Times New Roman"/>
          <w:b/>
          <w:sz w:val="24"/>
          <w:szCs w:val="24"/>
        </w:rPr>
        <w:t>, представленных на рейтинговое голосование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CF" w:rsidRDefault="00FF0ACF" w:rsidP="00FF0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96C" w:rsidRPr="003C696C" w:rsidRDefault="003C696C" w:rsidP="003C696C">
      <w:pPr>
        <w:pStyle w:val="a8"/>
        <w:numPr>
          <w:ilvl w:val="0"/>
          <w:numId w:val="8"/>
        </w:numPr>
        <w:ind w:left="0" w:right="-227" w:firstLine="0"/>
        <w:jc w:val="both"/>
      </w:pPr>
      <w:r w:rsidRPr="003C696C">
        <w:rPr>
          <w:spacing w:val="-2"/>
        </w:rPr>
        <w:t xml:space="preserve">д. Тукса, </w:t>
      </w:r>
      <w:r w:rsidRPr="003C696C">
        <w:t>детская площадка по ул. Юбилейная (2-й этап)</w:t>
      </w:r>
    </w:p>
    <w:p w:rsidR="00FF0ACF" w:rsidRPr="003C696C" w:rsidRDefault="00FF0ACF" w:rsidP="003C696C">
      <w:pPr>
        <w:spacing w:after="0" w:line="240" w:lineRule="auto"/>
        <w:ind w:right="-22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96C">
        <w:rPr>
          <w:rFonts w:ascii="Times New Roman" w:hAnsi="Times New Roman" w:cs="Times New Roman"/>
          <w:color w:val="000000" w:themeColor="text1"/>
          <w:sz w:val="24"/>
          <w:szCs w:val="24"/>
        </w:rPr>
        <w:t>Проект: «Благоустройство детской площадки»;</w:t>
      </w:r>
    </w:p>
    <w:p w:rsidR="00FF0ACF" w:rsidRPr="003C696C" w:rsidRDefault="003C696C" w:rsidP="003C696C">
      <w:pPr>
        <w:pStyle w:val="a8"/>
        <w:numPr>
          <w:ilvl w:val="0"/>
          <w:numId w:val="8"/>
        </w:numPr>
        <w:ind w:left="0" w:right="-227" w:firstLine="0"/>
        <w:jc w:val="both"/>
        <w:rPr>
          <w:color w:val="000000" w:themeColor="text1"/>
        </w:rPr>
      </w:pPr>
      <w:r w:rsidRPr="003C696C">
        <w:rPr>
          <w:lang w:eastAsia="en-US"/>
        </w:rPr>
        <w:t>д. Тукса, спортивная площадка  ул. Юбилейная, д.2 (2-й этап)</w:t>
      </w:r>
      <w:r w:rsidR="00FF0ACF" w:rsidRPr="003C696C">
        <w:rPr>
          <w:color w:val="000000" w:themeColor="text1"/>
        </w:rPr>
        <w:t>.</w:t>
      </w:r>
    </w:p>
    <w:p w:rsidR="00FF0ACF" w:rsidRPr="003C696C" w:rsidRDefault="00FF0ACF" w:rsidP="003C696C">
      <w:pPr>
        <w:spacing w:after="0" w:line="240" w:lineRule="auto"/>
        <w:ind w:right="-22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96C">
        <w:rPr>
          <w:rFonts w:ascii="Times New Roman" w:hAnsi="Times New Roman" w:cs="Times New Roman"/>
          <w:color w:val="000000" w:themeColor="text1"/>
          <w:sz w:val="24"/>
          <w:szCs w:val="24"/>
        </w:rPr>
        <w:t>Проект: «</w:t>
      </w:r>
      <w:r w:rsidR="003C696C" w:rsidRPr="003C696C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Благоустройство спортивной площадки</w:t>
      </w:r>
      <w:r w:rsidRPr="003C6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»; </w:t>
      </w:r>
    </w:p>
    <w:p w:rsidR="00FF0ACF" w:rsidRPr="005C088D" w:rsidRDefault="00FF0ACF" w:rsidP="00FF0ACF">
      <w:pPr>
        <w:spacing w:after="0"/>
        <w:ind w:right="-22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A5F88" w:rsidRDefault="001A5F88">
      <w:pPr>
        <w:spacing w:after="0"/>
        <w:jc w:val="both"/>
      </w:pPr>
    </w:p>
    <w:p w:rsidR="006D1EF9" w:rsidRDefault="006D1EF9"/>
    <w:sectPr w:rsidR="006D1EF9" w:rsidSect="004B09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251D"/>
    <w:multiLevelType w:val="hybridMultilevel"/>
    <w:tmpl w:val="08E0F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">
    <w:nsid w:val="30450BB9"/>
    <w:multiLevelType w:val="hybridMultilevel"/>
    <w:tmpl w:val="BBCE6DF4"/>
    <w:lvl w:ilvl="0" w:tplc="DEFAD65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DBE5AD2"/>
    <w:multiLevelType w:val="hybridMultilevel"/>
    <w:tmpl w:val="F31C348A"/>
    <w:lvl w:ilvl="0" w:tplc="E0C69FDA">
      <w:start w:val="1"/>
      <w:numFmt w:val="decimal"/>
      <w:lvlText w:val="%1."/>
      <w:lvlJc w:val="left"/>
      <w:pPr>
        <w:ind w:left="405" w:hanging="360"/>
      </w:pPr>
      <w:rPr>
        <w:rFonts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FE633D"/>
    <w:multiLevelType w:val="hybridMultilevel"/>
    <w:tmpl w:val="A48AF080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A112F37"/>
    <w:multiLevelType w:val="hybridMultilevel"/>
    <w:tmpl w:val="0DF019A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E572E60"/>
    <w:multiLevelType w:val="hybridMultilevel"/>
    <w:tmpl w:val="9F62E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D1EF9"/>
    <w:rsid w:val="00022DC4"/>
    <w:rsid w:val="00066D75"/>
    <w:rsid w:val="00074B99"/>
    <w:rsid w:val="0009114E"/>
    <w:rsid w:val="001A5F88"/>
    <w:rsid w:val="001E2FCB"/>
    <w:rsid w:val="0026144F"/>
    <w:rsid w:val="002C6D59"/>
    <w:rsid w:val="0033026B"/>
    <w:rsid w:val="003415B2"/>
    <w:rsid w:val="003B537B"/>
    <w:rsid w:val="003C696C"/>
    <w:rsid w:val="004B09BE"/>
    <w:rsid w:val="00563396"/>
    <w:rsid w:val="00624301"/>
    <w:rsid w:val="006760F8"/>
    <w:rsid w:val="006871EF"/>
    <w:rsid w:val="006D1EF9"/>
    <w:rsid w:val="0072154E"/>
    <w:rsid w:val="007C4D50"/>
    <w:rsid w:val="00813315"/>
    <w:rsid w:val="008D07DB"/>
    <w:rsid w:val="0097792B"/>
    <w:rsid w:val="00A02AD8"/>
    <w:rsid w:val="00A76432"/>
    <w:rsid w:val="00AE3C16"/>
    <w:rsid w:val="00AF3392"/>
    <w:rsid w:val="00B0002D"/>
    <w:rsid w:val="00B76030"/>
    <w:rsid w:val="00BD3C47"/>
    <w:rsid w:val="00BE6DFE"/>
    <w:rsid w:val="00C63EC3"/>
    <w:rsid w:val="00D94154"/>
    <w:rsid w:val="00E32ADC"/>
    <w:rsid w:val="00E600A5"/>
    <w:rsid w:val="00EE4BD2"/>
    <w:rsid w:val="00F14ED9"/>
    <w:rsid w:val="00FB3F19"/>
    <w:rsid w:val="00FF0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F9"/>
    <w:pPr>
      <w:spacing w:after="20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EF9"/>
    <w:pPr>
      <w:spacing w:line="240" w:lineRule="auto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EF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1A5F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1A5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5F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5F8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1A5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uiPriority w:val="99"/>
    <w:rsid w:val="001A5F88"/>
    <w:rPr>
      <w:rFonts w:cs="Times New Roman"/>
      <w:color w:val="0000FF"/>
      <w:u w:val="single"/>
    </w:rPr>
  </w:style>
  <w:style w:type="paragraph" w:customStyle="1" w:styleId="ConsPlusTitle">
    <w:name w:val="ConsPlusTitle"/>
    <w:rsid w:val="001A5F88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A5F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-tyks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24</cp:revision>
  <dcterms:created xsi:type="dcterms:W3CDTF">2025-05-23T11:19:00Z</dcterms:created>
  <dcterms:modified xsi:type="dcterms:W3CDTF">2026-03-30T11:07:00Z</dcterms:modified>
</cp:coreProperties>
</file>